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77C" w:rsidRDefault="0038377C" w:rsidP="0038377C">
      <w:pPr>
        <w:jc w:val="center"/>
      </w:pPr>
      <w:r>
        <w:t>Final FRCA Vascular Anaesthesia Study Day</w:t>
      </w:r>
    </w:p>
    <w:p w:rsidR="0038377C" w:rsidRDefault="0038377C" w:rsidP="0038377C">
      <w:pPr>
        <w:jc w:val="center"/>
      </w:pPr>
      <w:r>
        <w:t>Thursday, 15</w:t>
      </w:r>
      <w:r w:rsidRPr="0038377C">
        <w:rPr>
          <w:vertAlign w:val="superscript"/>
        </w:rPr>
        <w:t>th</w:t>
      </w:r>
      <w:r>
        <w:t xml:space="preserve"> July 2021</w:t>
      </w:r>
    </w:p>
    <w:p w:rsidR="0038377C" w:rsidRDefault="0038377C" w:rsidP="0038377C">
      <w:pPr>
        <w:jc w:val="center"/>
      </w:pPr>
      <w:r>
        <w:t>Royal Free Hospital</w:t>
      </w:r>
    </w:p>
    <w:p w:rsidR="0038377C" w:rsidRDefault="0038377C" w:rsidP="0038377C"/>
    <w:p w:rsidR="0038377C" w:rsidRDefault="0038377C" w:rsidP="0038377C">
      <w:r>
        <w:t xml:space="preserve">08:55 – 9:00 </w:t>
      </w:r>
      <w:r>
        <w:tab/>
        <w:t>Welcome</w:t>
      </w:r>
    </w:p>
    <w:p w:rsidR="0038377C" w:rsidRDefault="0038377C" w:rsidP="0038377C">
      <w:pPr>
        <w:ind w:left="1440" w:hanging="1440"/>
      </w:pPr>
      <w:r>
        <w:t>9</w:t>
      </w:r>
      <w:r>
        <w:t>:00</w:t>
      </w:r>
      <w:r>
        <w:t>-10</w:t>
      </w:r>
      <w:r>
        <w:t>:00</w:t>
      </w:r>
      <w:r>
        <w:t xml:space="preserve"> </w:t>
      </w:r>
      <w:r>
        <w:tab/>
      </w:r>
      <w:r w:rsidRPr="0038377C">
        <w:rPr>
          <w:b/>
        </w:rPr>
        <w:t>Aortic disease – surgical perspectives</w:t>
      </w:r>
      <w:r>
        <w:t xml:space="preserve"> – </w:t>
      </w:r>
      <w:r>
        <w:t xml:space="preserve">Miss </w:t>
      </w:r>
      <w:r>
        <w:t>Anna</w:t>
      </w:r>
      <w:r>
        <w:t xml:space="preserve"> </w:t>
      </w:r>
      <w:proofErr w:type="spellStart"/>
      <w:r>
        <w:t>Prent</w:t>
      </w:r>
      <w:proofErr w:type="spellEnd"/>
      <w:r>
        <w:t>, Consultant Complex Aortic Surgeon, Royal Free Hospital</w:t>
      </w:r>
    </w:p>
    <w:p w:rsidR="0038377C" w:rsidRDefault="0038377C" w:rsidP="0038377C">
      <w:pPr>
        <w:ind w:left="1440" w:hanging="1440"/>
      </w:pPr>
      <w:r>
        <w:t>10</w:t>
      </w:r>
      <w:r>
        <w:t>:00</w:t>
      </w:r>
      <w:r>
        <w:t xml:space="preserve"> – 11</w:t>
      </w:r>
      <w:r>
        <w:t>:00</w:t>
      </w:r>
      <w:r>
        <w:tab/>
      </w:r>
      <w:r w:rsidRPr="0038377C">
        <w:rPr>
          <w:b/>
        </w:rPr>
        <w:t>Regional anaesthesia for vascular surgery</w:t>
      </w:r>
      <w:r>
        <w:t xml:space="preserve"> – </w:t>
      </w:r>
      <w:r>
        <w:t xml:space="preserve">Dr </w:t>
      </w:r>
      <w:r>
        <w:t>Jane</w:t>
      </w:r>
      <w:r>
        <w:t xml:space="preserve"> </w:t>
      </w:r>
      <w:proofErr w:type="spellStart"/>
      <w:r>
        <w:t>Lowery</w:t>
      </w:r>
      <w:proofErr w:type="spellEnd"/>
      <w:r>
        <w:t>, Consultant Anaesthetist, Manchester Royal Infirmary</w:t>
      </w:r>
    </w:p>
    <w:p w:rsidR="0038377C" w:rsidRDefault="0038377C" w:rsidP="0038377C">
      <w:r>
        <w:t xml:space="preserve">11:00 – 11:10 </w:t>
      </w:r>
      <w:r>
        <w:tab/>
      </w:r>
      <w:r>
        <w:t>Break</w:t>
      </w:r>
    </w:p>
    <w:p w:rsidR="0038377C" w:rsidRDefault="0038377C" w:rsidP="0038377C">
      <w:pPr>
        <w:ind w:left="1440" w:hanging="1440"/>
      </w:pPr>
      <w:r>
        <w:t xml:space="preserve">11:10 – 12:10 </w:t>
      </w:r>
      <w:r>
        <w:tab/>
      </w:r>
      <w:r w:rsidRPr="0038377C">
        <w:rPr>
          <w:b/>
        </w:rPr>
        <w:t>Ele</w:t>
      </w:r>
      <w:r>
        <w:rPr>
          <w:b/>
        </w:rPr>
        <w:t>ctive aneurysm repair (Open/Endovascular</w:t>
      </w:r>
      <w:r w:rsidRPr="0038377C">
        <w:rPr>
          <w:b/>
        </w:rPr>
        <w:t>)</w:t>
      </w:r>
      <w:r>
        <w:t xml:space="preserve"> – </w:t>
      </w:r>
      <w:r>
        <w:t xml:space="preserve">Dr </w:t>
      </w:r>
      <w:proofErr w:type="spellStart"/>
      <w:r>
        <w:t>Pav</w:t>
      </w:r>
      <w:proofErr w:type="spellEnd"/>
      <w:r>
        <w:t xml:space="preserve"> Sarai, Vascular Fellow, Royal Free Hospital</w:t>
      </w:r>
    </w:p>
    <w:p w:rsidR="0038377C" w:rsidRDefault="0038377C" w:rsidP="0038377C">
      <w:r>
        <w:t xml:space="preserve">12:10 - 12:30 – </w:t>
      </w:r>
      <w:r w:rsidRPr="0038377C">
        <w:rPr>
          <w:b/>
        </w:rPr>
        <w:t>Q&amp;A</w:t>
      </w:r>
      <w:r>
        <w:t xml:space="preserve"> – Dr </w:t>
      </w:r>
      <w:proofErr w:type="spellStart"/>
      <w:r>
        <w:t>Lasitha</w:t>
      </w:r>
      <w:proofErr w:type="spellEnd"/>
      <w:r>
        <w:t xml:space="preserve"> </w:t>
      </w:r>
      <w:proofErr w:type="spellStart"/>
      <w:r>
        <w:t>Abeysundara</w:t>
      </w:r>
      <w:proofErr w:type="spellEnd"/>
      <w:r>
        <w:t>, Consultant Anaesthetist, Royal Fee Hospital</w:t>
      </w:r>
    </w:p>
    <w:p w:rsidR="0038377C" w:rsidRDefault="0038377C" w:rsidP="0038377C"/>
    <w:p w:rsidR="0038377C" w:rsidRDefault="00CD40A6" w:rsidP="00CD40A6">
      <w:pPr>
        <w:jc w:val="center"/>
      </w:pPr>
      <w:r>
        <w:t xml:space="preserve">- </w:t>
      </w:r>
      <w:r w:rsidR="0038377C">
        <w:t>End of live streamed lectures</w:t>
      </w:r>
      <w:r w:rsidR="00D628F3">
        <w:t xml:space="preserve"> Uu</w:t>
      </w:r>
      <w:bookmarkStart w:id="0" w:name="_GoBack"/>
      <w:bookmarkEnd w:id="0"/>
    </w:p>
    <w:p w:rsidR="0038377C" w:rsidRDefault="0038377C" w:rsidP="0038377C"/>
    <w:p w:rsidR="0038377C" w:rsidRDefault="0038377C" w:rsidP="0038377C">
      <w:r>
        <w:t>The following lectures will be made available ahead of the study day for trainees to view in the afternoon or in their own time.</w:t>
      </w:r>
    </w:p>
    <w:p w:rsidR="0038377C" w:rsidRDefault="0038377C" w:rsidP="0038377C"/>
    <w:p w:rsidR="0038377C" w:rsidRDefault="0038377C" w:rsidP="0038377C"/>
    <w:p w:rsidR="0038377C" w:rsidRDefault="0038377C" w:rsidP="0038377C">
      <w:r w:rsidRPr="00CD40A6">
        <w:rPr>
          <w:b/>
        </w:rPr>
        <w:t>Pre-operative assessment for vascular surgery</w:t>
      </w:r>
      <w:r>
        <w:t xml:space="preserve"> (30mins) – Dr Marta Campbell, Consultant Anaesthetist</w:t>
      </w:r>
    </w:p>
    <w:p w:rsidR="0038377C" w:rsidRDefault="0038377C" w:rsidP="0038377C">
      <w:proofErr w:type="spellStart"/>
      <w:r w:rsidRPr="00CD40A6">
        <w:rPr>
          <w:b/>
        </w:rPr>
        <w:t>Prehab</w:t>
      </w:r>
      <w:r w:rsidRPr="00CD40A6">
        <w:rPr>
          <w:b/>
        </w:rPr>
        <w:t>ilitation</w:t>
      </w:r>
      <w:proofErr w:type="spellEnd"/>
      <w:r w:rsidRPr="00CD40A6">
        <w:rPr>
          <w:b/>
        </w:rPr>
        <w:t xml:space="preserve"> for high risk surgery</w:t>
      </w:r>
      <w:r>
        <w:t xml:space="preserve"> (36mins</w:t>
      </w:r>
      <w:proofErr w:type="gramStart"/>
      <w:r>
        <w:t xml:space="preserve">) </w:t>
      </w:r>
      <w:r>
        <w:t xml:space="preserve"> –</w:t>
      </w:r>
      <w:proofErr w:type="gramEnd"/>
      <w:r>
        <w:t xml:space="preserve"> </w:t>
      </w:r>
      <w:r>
        <w:t xml:space="preserve">Dr </w:t>
      </w:r>
      <w:r>
        <w:t>Louisa</w:t>
      </w:r>
      <w:r>
        <w:t xml:space="preserve"> Shovel, Consultant Anaesthetist</w:t>
      </w:r>
    </w:p>
    <w:p w:rsidR="0038377C" w:rsidRDefault="00CD40A6" w:rsidP="0038377C">
      <w:r w:rsidRPr="00CD40A6">
        <w:rPr>
          <w:b/>
        </w:rPr>
        <w:t>Carotid endarterectomy</w:t>
      </w:r>
      <w:r>
        <w:t xml:space="preserve"> (36mins) Dr </w:t>
      </w:r>
      <w:r w:rsidR="0038377C">
        <w:t>Belinda</w:t>
      </w:r>
      <w:r>
        <w:t xml:space="preserve"> </w:t>
      </w:r>
      <w:proofErr w:type="spellStart"/>
      <w:r>
        <w:t>Chieng</w:t>
      </w:r>
      <w:proofErr w:type="spellEnd"/>
      <w:r>
        <w:t xml:space="preserve">/Dr </w:t>
      </w:r>
      <w:proofErr w:type="spellStart"/>
      <w:r>
        <w:t>Lasitha</w:t>
      </w:r>
      <w:proofErr w:type="spellEnd"/>
      <w:r>
        <w:t xml:space="preserve"> </w:t>
      </w:r>
      <w:proofErr w:type="spellStart"/>
      <w:r>
        <w:t>Abeysundara</w:t>
      </w:r>
      <w:proofErr w:type="spellEnd"/>
    </w:p>
    <w:p w:rsidR="00CD40A6" w:rsidRDefault="00CD40A6" w:rsidP="0038377C">
      <w:r w:rsidRPr="00CD40A6">
        <w:rPr>
          <w:b/>
        </w:rPr>
        <w:t>The ruptured AAA</w:t>
      </w:r>
      <w:r>
        <w:t xml:space="preserve"> (46 </w:t>
      </w:r>
      <w:proofErr w:type="spellStart"/>
      <w:r>
        <w:t>mins</w:t>
      </w:r>
      <w:proofErr w:type="spellEnd"/>
      <w:r>
        <w:t xml:space="preserve">) Dr </w:t>
      </w:r>
      <w:proofErr w:type="spellStart"/>
      <w:r>
        <w:t>Lasitha</w:t>
      </w:r>
      <w:proofErr w:type="spellEnd"/>
      <w:r>
        <w:t xml:space="preserve"> </w:t>
      </w:r>
      <w:proofErr w:type="spellStart"/>
      <w:r>
        <w:t>Abeysundara</w:t>
      </w:r>
      <w:proofErr w:type="spellEnd"/>
    </w:p>
    <w:p w:rsidR="0038377C" w:rsidRDefault="0038377C" w:rsidP="0038377C">
      <w:r w:rsidRPr="00CD40A6">
        <w:rPr>
          <w:b/>
        </w:rPr>
        <w:t>TEG</w:t>
      </w:r>
      <w:r w:rsidR="00CD40A6" w:rsidRPr="00CD40A6">
        <w:rPr>
          <w:b/>
        </w:rPr>
        <w:t xml:space="preserve"> interpretation</w:t>
      </w:r>
      <w:r w:rsidR="00CD40A6">
        <w:t xml:space="preserve"> (40mins) </w:t>
      </w:r>
      <w:r>
        <w:t xml:space="preserve">- </w:t>
      </w:r>
      <w:r w:rsidR="00CD40A6">
        <w:t xml:space="preserve">Dr </w:t>
      </w:r>
      <w:r>
        <w:t>Maddie</w:t>
      </w:r>
      <w:r w:rsidR="00CD40A6">
        <w:t xml:space="preserve"> Wells, Liver transplantation anaesthesia research fellow, Royal Free Hospital</w:t>
      </w:r>
    </w:p>
    <w:p w:rsidR="0038377C" w:rsidRDefault="0038377C" w:rsidP="0038377C"/>
    <w:p w:rsidR="00F21268" w:rsidRDefault="00F21268"/>
    <w:sectPr w:rsidR="00F21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77C"/>
    <w:rsid w:val="0038377C"/>
    <w:rsid w:val="00CD40A6"/>
    <w:rsid w:val="00D628F3"/>
    <w:rsid w:val="00F2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B49AB"/>
  <w15:chartTrackingRefBased/>
  <w15:docId w15:val="{685BF46F-D4CC-46E1-863F-3FFE3BD5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7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</dc:creator>
  <cp:keywords/>
  <dc:description/>
  <cp:lastModifiedBy>LA</cp:lastModifiedBy>
  <cp:revision>2</cp:revision>
  <dcterms:created xsi:type="dcterms:W3CDTF">2021-07-05T14:05:00Z</dcterms:created>
  <dcterms:modified xsi:type="dcterms:W3CDTF">2021-07-05T14:19:00Z</dcterms:modified>
</cp:coreProperties>
</file>